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B9" w:rsidRDefault="00F509B9" w:rsidP="00F509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   учреждение   –  детский сад № 25 «Огонёк»</w:t>
      </w:r>
    </w:p>
    <w:p w:rsidR="00F509B9" w:rsidRDefault="00F509B9" w:rsidP="00F509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переулок Урицкого д. 9 Брянская область, г. </w:t>
      </w:r>
      <w:proofErr w:type="spellStart"/>
      <w:r>
        <w:rPr>
          <w:b/>
          <w:sz w:val="28"/>
          <w:szCs w:val="28"/>
        </w:rPr>
        <w:t>Клинцы</w:t>
      </w:r>
      <w:proofErr w:type="spellEnd"/>
      <w:r>
        <w:rPr>
          <w:b/>
          <w:sz w:val="28"/>
          <w:szCs w:val="28"/>
        </w:rPr>
        <w:t>, 243140</w:t>
      </w:r>
    </w:p>
    <w:p w:rsidR="00F509B9" w:rsidRDefault="00F509B9" w:rsidP="00F509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тел. 8- (48336)   4-05-66,</w:t>
      </w:r>
    </w:p>
    <w:p w:rsidR="00F509B9" w:rsidRDefault="00F509B9" w:rsidP="00F509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ОГРН 1023201341020, ИНН/КПП 3203005320/324101001</w:t>
      </w:r>
    </w:p>
    <w:tbl>
      <w:tblPr>
        <w:tblW w:w="10800" w:type="dxa"/>
        <w:tblInd w:w="-792" w:type="dxa"/>
        <w:tblBorders>
          <w:top w:val="triple" w:sz="6" w:space="0" w:color="000000"/>
        </w:tblBorders>
        <w:tblLook w:val="04A0" w:firstRow="1" w:lastRow="0" w:firstColumn="1" w:lastColumn="0" w:noHBand="0" w:noVBand="1"/>
      </w:tblPr>
      <w:tblGrid>
        <w:gridCol w:w="10800"/>
      </w:tblGrid>
      <w:tr w:rsidR="00F509B9" w:rsidTr="006D165F">
        <w:trPr>
          <w:trHeight w:val="100"/>
        </w:trPr>
        <w:tc>
          <w:tcPr>
            <w:tcW w:w="10800" w:type="dxa"/>
            <w:tcBorders>
              <w:top w:val="triple" w:sz="6" w:space="0" w:color="000000"/>
              <w:left w:val="nil"/>
              <w:bottom w:val="nil"/>
              <w:right w:val="nil"/>
            </w:tcBorders>
          </w:tcPr>
          <w:p w:rsidR="00F509B9" w:rsidRDefault="00F509B9" w:rsidP="006D165F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F509B9" w:rsidRDefault="00F509B9" w:rsidP="00F509B9">
      <w:pPr>
        <w:jc w:val="center"/>
        <w:rPr>
          <w:b/>
        </w:rPr>
      </w:pPr>
      <w:r>
        <w:rPr>
          <w:b/>
        </w:rPr>
        <w:t>Публичный отчет</w:t>
      </w:r>
    </w:p>
    <w:p w:rsidR="00F509B9" w:rsidRDefault="00F509B9" w:rsidP="00F509B9">
      <w:pPr>
        <w:jc w:val="center"/>
        <w:rPr>
          <w:b/>
        </w:rPr>
      </w:pPr>
      <w:r>
        <w:rPr>
          <w:b/>
        </w:rPr>
        <w:t xml:space="preserve">заведующего МБДОУ – детский сад № 25 «Огонёк» г. </w:t>
      </w:r>
      <w:proofErr w:type="spellStart"/>
      <w:r>
        <w:rPr>
          <w:b/>
        </w:rPr>
        <w:t>Клинцы</w:t>
      </w:r>
      <w:proofErr w:type="spellEnd"/>
    </w:p>
    <w:p w:rsidR="00F509B9" w:rsidRDefault="00F509B9" w:rsidP="00F509B9">
      <w:pPr>
        <w:jc w:val="center"/>
        <w:rPr>
          <w:b/>
        </w:rPr>
      </w:pPr>
      <w:r>
        <w:rPr>
          <w:b/>
        </w:rPr>
        <w:t>Вороновой Е.В.</w:t>
      </w:r>
    </w:p>
    <w:p w:rsidR="00F509B9" w:rsidRDefault="00F509B9" w:rsidP="00F509B9"/>
    <w:p w:rsidR="00F509B9" w:rsidRDefault="00F509B9" w:rsidP="00F509B9">
      <w:pPr>
        <w:ind w:firstLine="709"/>
        <w:jc w:val="both"/>
      </w:pPr>
      <w:r>
        <w:t>За отчетный период (</w:t>
      </w:r>
      <w:r>
        <w:t>4</w:t>
      </w:r>
      <w:r>
        <w:t xml:space="preserve"> квартал 2023года) в дошкольном учреждении сохранен контингент детей. Состав всех воспитанников составлял 105 воспитанников.</w:t>
      </w:r>
    </w:p>
    <w:p w:rsidR="00F509B9" w:rsidRDefault="00F509B9" w:rsidP="00F509B9">
      <w:pPr>
        <w:ind w:firstLine="709"/>
        <w:jc w:val="both"/>
      </w:pPr>
      <w:r>
        <w:t>В целом наполняемость групп была от 21 до 26 человек.  В течение отчётного периода дошкольное учреждение от полного списочного состава посещали от 81% воспитанников.</w:t>
      </w:r>
    </w:p>
    <w:p w:rsidR="00F509B9" w:rsidRPr="007A1BC4" w:rsidRDefault="00F509B9" w:rsidP="00F509B9">
      <w:pPr>
        <w:ind w:firstLine="709"/>
        <w:rPr>
          <w:bCs/>
          <w:lang w:eastAsia="en-US"/>
        </w:rPr>
      </w:pPr>
      <w:bookmarkStart w:id="0" w:name="_GoBack"/>
      <w:r w:rsidRPr="0048138D">
        <w:rPr>
          <w:bCs/>
          <w:lang w:eastAsia="en-US"/>
        </w:rPr>
        <w:t>Воспитанники старших групп приняли участие в подготовке к городскому конкурсу по украшению фасада здан</w:t>
      </w:r>
      <w:r>
        <w:rPr>
          <w:bCs/>
          <w:lang w:eastAsia="en-US"/>
        </w:rPr>
        <w:t xml:space="preserve">ия к Новому году и Рождеству. </w:t>
      </w:r>
      <w:r w:rsidRPr="00CF21BE">
        <w:rPr>
          <w:color w:val="000000"/>
          <w:lang w:eastAsia="en-US"/>
        </w:rPr>
        <w:t>(фото отчет на сайте)</w:t>
      </w:r>
      <w:r>
        <w:rPr>
          <w:color w:val="000000"/>
          <w:lang w:eastAsia="en-US"/>
        </w:rPr>
        <w:t>.</w:t>
      </w:r>
      <w:r w:rsidRPr="007A1BC4">
        <w:rPr>
          <w:bCs/>
          <w:lang w:eastAsia="en-US"/>
        </w:rPr>
        <w:t xml:space="preserve"> Воспитанник подготовительной группы Костюк Егор победитель в региональном конкурсе чтецов «Новый год»</w:t>
      </w:r>
    </w:p>
    <w:p w:rsidR="00F509B9" w:rsidRDefault="00F509B9" w:rsidP="00F509B9">
      <w:pPr>
        <w:jc w:val="both"/>
        <w:rPr>
          <w:bCs/>
          <w:lang w:eastAsia="en-US"/>
        </w:rPr>
      </w:pPr>
      <w:r w:rsidRPr="007A1BC4">
        <w:rPr>
          <w:bCs/>
          <w:lang w:eastAsia="en-US"/>
        </w:rPr>
        <w:t xml:space="preserve">Жанр: Детское искусство (воспитатель: </w:t>
      </w:r>
      <w:proofErr w:type="spellStart"/>
      <w:r w:rsidRPr="007A1BC4">
        <w:rPr>
          <w:bCs/>
          <w:lang w:eastAsia="en-US"/>
        </w:rPr>
        <w:t>Кусей</w:t>
      </w:r>
      <w:proofErr w:type="spellEnd"/>
      <w:r w:rsidRPr="007A1BC4">
        <w:rPr>
          <w:bCs/>
          <w:lang w:eastAsia="en-US"/>
        </w:rPr>
        <w:t xml:space="preserve"> Екатерина Владимировна</w:t>
      </w:r>
      <w:r>
        <w:rPr>
          <w:bCs/>
          <w:lang w:eastAsia="en-US"/>
        </w:rPr>
        <w:t>).</w:t>
      </w:r>
      <w:r w:rsidRPr="009B1B97">
        <w:rPr>
          <w:lang w:eastAsia="en-US"/>
        </w:rPr>
        <w:t xml:space="preserve"> </w:t>
      </w:r>
      <w:r w:rsidRPr="009B1B97">
        <w:rPr>
          <w:bCs/>
          <w:lang w:eastAsia="en-US"/>
        </w:rPr>
        <w:t>Воспитанни</w:t>
      </w:r>
      <w:r>
        <w:rPr>
          <w:bCs/>
          <w:lang w:eastAsia="en-US"/>
        </w:rPr>
        <w:t xml:space="preserve">ца </w:t>
      </w:r>
      <w:r w:rsidRPr="009B1B97">
        <w:rPr>
          <w:bCs/>
          <w:lang w:eastAsia="en-US"/>
        </w:rPr>
        <w:t xml:space="preserve">подготовительной группы: </w:t>
      </w:r>
      <w:proofErr w:type="spellStart"/>
      <w:r>
        <w:rPr>
          <w:bCs/>
          <w:lang w:eastAsia="en-US"/>
        </w:rPr>
        <w:t>Феськова</w:t>
      </w:r>
      <w:proofErr w:type="spellEnd"/>
      <w:r>
        <w:rPr>
          <w:bCs/>
          <w:lang w:eastAsia="en-US"/>
        </w:rPr>
        <w:t xml:space="preserve"> Кира</w:t>
      </w:r>
      <w:r w:rsidRPr="009B1B97">
        <w:rPr>
          <w:bCs/>
          <w:lang w:eastAsia="en-US"/>
        </w:rPr>
        <w:t xml:space="preserve"> - принял</w:t>
      </w:r>
      <w:r>
        <w:rPr>
          <w:bCs/>
          <w:lang w:eastAsia="en-US"/>
        </w:rPr>
        <w:t>а</w:t>
      </w:r>
      <w:r w:rsidRPr="009B1B97">
        <w:rPr>
          <w:bCs/>
          <w:lang w:eastAsia="en-US"/>
        </w:rPr>
        <w:t xml:space="preserve"> участие во всероссийском конкурсе «</w:t>
      </w:r>
      <w:proofErr w:type="spellStart"/>
      <w:r>
        <w:rPr>
          <w:bCs/>
          <w:lang w:eastAsia="en-US"/>
        </w:rPr>
        <w:t>Котогалерея</w:t>
      </w:r>
      <w:proofErr w:type="spellEnd"/>
      <w:r>
        <w:rPr>
          <w:bCs/>
          <w:lang w:eastAsia="en-US"/>
        </w:rPr>
        <w:t xml:space="preserve">». </w:t>
      </w:r>
      <w:r w:rsidRPr="00124719">
        <w:rPr>
          <w:lang w:eastAsia="en-US"/>
        </w:rPr>
        <w:t>Воспитанница старшей группы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Ракитская</w:t>
      </w:r>
      <w:proofErr w:type="spellEnd"/>
      <w:r>
        <w:rPr>
          <w:lang w:eastAsia="en-US"/>
        </w:rPr>
        <w:t xml:space="preserve"> Адель</w:t>
      </w:r>
      <w:r w:rsidRPr="00124719">
        <w:rPr>
          <w:bCs/>
          <w:lang w:eastAsia="en-US"/>
        </w:rPr>
        <w:t xml:space="preserve"> (</w:t>
      </w:r>
      <w:r w:rsidRPr="00124719">
        <w:rPr>
          <w:bCs/>
          <w:lang w:eastAsia="en-US"/>
        </w:rPr>
        <w:t xml:space="preserve">воспитатель </w:t>
      </w:r>
      <w:proofErr w:type="spellStart"/>
      <w:r w:rsidRPr="00124719">
        <w:rPr>
          <w:bCs/>
          <w:lang w:eastAsia="en-US"/>
        </w:rPr>
        <w:t>Горыня</w:t>
      </w:r>
      <w:proofErr w:type="spellEnd"/>
      <w:r w:rsidRPr="00124719">
        <w:rPr>
          <w:bCs/>
          <w:lang w:eastAsia="en-US"/>
        </w:rPr>
        <w:t xml:space="preserve"> Е.А..) приняла участие в </w:t>
      </w:r>
      <w:r w:rsidRPr="00124719">
        <w:rPr>
          <w:bCs/>
          <w:lang w:eastAsia="en-US"/>
        </w:rPr>
        <w:t>Международном конкурсе</w:t>
      </w:r>
      <w:r w:rsidRPr="00124719">
        <w:rPr>
          <w:bCs/>
          <w:lang w:eastAsia="en-US"/>
        </w:rPr>
        <w:t xml:space="preserve"> Номинация: Название работы: «</w:t>
      </w:r>
      <w:r>
        <w:rPr>
          <w:bCs/>
          <w:lang w:eastAsia="en-US"/>
        </w:rPr>
        <w:t>Моя мама лучшая на свете</w:t>
      </w:r>
      <w:r w:rsidRPr="00124719">
        <w:rPr>
          <w:bCs/>
          <w:lang w:eastAsia="en-US"/>
        </w:rPr>
        <w:t xml:space="preserve">» </w:t>
      </w:r>
    </w:p>
    <w:bookmarkEnd w:id="0"/>
    <w:p w:rsidR="00F509B9" w:rsidRDefault="00F509B9" w:rsidP="00F509B9">
      <w:pPr>
        <w:ind w:firstLine="720"/>
        <w:jc w:val="both"/>
      </w:pPr>
      <w:r>
        <w:t>В коллективе сохранен хороший психологический климат, жалоб со стороны сотрудников не поступало. Педагогический коллектив насчитывает 9 педагогов. По итогам ежеквартального мониторинга в учреждении царит</w:t>
      </w:r>
      <w:r w:rsidRPr="00124719">
        <w:t xml:space="preserve"> комфортная обстановка для всех участн</w:t>
      </w:r>
      <w:r>
        <w:t>иков образовательного процесса.</w:t>
      </w:r>
    </w:p>
    <w:p w:rsidR="00F509B9" w:rsidRDefault="00F509B9" w:rsidP="00F509B9">
      <w:pPr>
        <w:ind w:firstLine="709"/>
        <w:jc w:val="both"/>
      </w:pPr>
      <w:r>
        <w:t xml:space="preserve">Педагогический процесс в дошкольном учреждении осуществляется по основной общеобразовательной программе, разработанной в соответствии с ФОП ДО и с учётом инновационной программы дошкольного образования «От рождения до школы» по ред. Н.Е. </w:t>
      </w:r>
      <w:proofErr w:type="spellStart"/>
      <w:r>
        <w:t>Вераксы</w:t>
      </w:r>
      <w:proofErr w:type="spellEnd"/>
      <w:r>
        <w:t xml:space="preserve">. Жалоб на качество образования от </w:t>
      </w:r>
      <w:proofErr w:type="spellStart"/>
      <w:r>
        <w:t>контрольно</w:t>
      </w:r>
      <w:proofErr w:type="spellEnd"/>
      <w:r>
        <w:t xml:space="preserve"> – надзорных органов не поступало.</w:t>
      </w:r>
    </w:p>
    <w:p w:rsidR="00F509B9" w:rsidRDefault="00F509B9" w:rsidP="00F509B9">
      <w:pPr>
        <w:ind w:firstLine="709"/>
        <w:jc w:val="both"/>
      </w:pPr>
      <w:r>
        <w:t xml:space="preserve">Педагогические работники дошкольного учреждения систематически повышают свой профессиональный уровень.  30% педагогического состава имеют высшее профессиональное образование, 90% имеют среднее профессиональное образование. Весь педагогический коллектив совместно с управленческим персоналом своевременно проходит курсы повышения квалификации.  Первую квалификационную категорию имеют 70 % педагогического состава, высшую – 20 %.  </w:t>
      </w:r>
    </w:p>
    <w:p w:rsidR="00F509B9" w:rsidRDefault="00F509B9" w:rsidP="00F509B9">
      <w:pPr>
        <w:ind w:firstLine="709"/>
        <w:jc w:val="both"/>
      </w:pPr>
      <w:r>
        <w:t xml:space="preserve">К работе в дошкольном учреждении привлечены как молодые, так и опытные специалисты.  </w:t>
      </w:r>
    </w:p>
    <w:p w:rsidR="00F509B9" w:rsidRDefault="00F509B9" w:rsidP="00F509B9">
      <w:pPr>
        <w:ind w:firstLine="709"/>
        <w:jc w:val="both"/>
      </w:pPr>
      <w:r>
        <w:t>Все намеченные цели образовательной программы реализовывались в следующих видах деятельности: игровой, коммуникативной, трудовой, продуктивной, музыкально–художественной, чтении. Для полнейшей реализации всех образовательных задач педагоги учреждения использовали и парциальные программы. Педагогический коллектив работает по рабочему утвержденному плану. Все намеченные мероприятия проводятся в полном объеме. Образовательная программа реализовывается полностью.</w:t>
      </w:r>
    </w:p>
    <w:p w:rsidR="00F509B9" w:rsidRDefault="00F509B9" w:rsidP="00F509B9">
      <w:pPr>
        <w:ind w:firstLine="709"/>
        <w:jc w:val="both"/>
      </w:pPr>
      <w:r>
        <w:t xml:space="preserve">Для всех категорий воспитанников создана благоприятная и многофункциональная среда.   </w:t>
      </w:r>
    </w:p>
    <w:p w:rsidR="00F509B9" w:rsidRDefault="00F509B9" w:rsidP="00F509B9">
      <w:pPr>
        <w:ind w:firstLine="709"/>
        <w:jc w:val="both"/>
      </w:pPr>
      <w:r>
        <w:t>Согласно образовательной программе имеются все виды игрушек, методических и дидактических пособий, а также мобильного зонирования групповых ячеек.</w:t>
      </w:r>
    </w:p>
    <w:p w:rsidR="00F509B9" w:rsidRDefault="00F509B9" w:rsidP="00F509B9">
      <w:pPr>
        <w:ind w:firstLine="709"/>
        <w:jc w:val="both"/>
        <w:rPr>
          <w:sz w:val="24"/>
          <w:szCs w:val="24"/>
        </w:rPr>
      </w:pPr>
      <w:r w:rsidRPr="00DC523E">
        <w:rPr>
          <w:sz w:val="24"/>
          <w:szCs w:val="24"/>
        </w:rPr>
        <w:t xml:space="preserve">Все педагоги стараются использовать в учебном процессе коммуникационные технологии. Учреждение является базовым для проведения учебно-производственной практики студентами </w:t>
      </w:r>
      <w:proofErr w:type="spellStart"/>
      <w:r w:rsidRPr="00DC523E">
        <w:rPr>
          <w:sz w:val="24"/>
          <w:szCs w:val="24"/>
        </w:rPr>
        <w:t>Клинцовского</w:t>
      </w:r>
      <w:proofErr w:type="spellEnd"/>
      <w:r w:rsidRPr="00DC523E">
        <w:rPr>
          <w:sz w:val="24"/>
          <w:szCs w:val="24"/>
        </w:rPr>
        <w:t xml:space="preserve"> социально-педагогического колледжа. В ходе данной практики педагоги </w:t>
      </w:r>
      <w:r>
        <w:rPr>
          <w:sz w:val="24"/>
          <w:szCs w:val="24"/>
        </w:rPr>
        <w:t>учреждения делятся своим опытом.</w:t>
      </w:r>
    </w:p>
    <w:p w:rsidR="00F509B9" w:rsidRDefault="00F509B9" w:rsidP="00F509B9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Педагоги всех</w:t>
      </w:r>
      <w:r w:rsidRPr="0048138D">
        <w:rPr>
          <w:bCs/>
          <w:lang w:eastAsia="en-US"/>
        </w:rPr>
        <w:t xml:space="preserve"> групп приняли участие в подготовке к городскому конкурсу по украшению фасада здания к Новому году и Рождеству. </w:t>
      </w:r>
      <w:r>
        <w:rPr>
          <w:bCs/>
          <w:lang w:eastAsia="en-US"/>
        </w:rPr>
        <w:t>Все педагоги принимают участие в муниципальном проекте «Цифровой детский сад»</w:t>
      </w:r>
      <w:r>
        <w:rPr>
          <w:bCs/>
          <w:lang w:eastAsia="en-US"/>
        </w:rPr>
        <w:t xml:space="preserve">. </w:t>
      </w:r>
      <w:r w:rsidRPr="001548AB">
        <w:rPr>
          <w:bCs/>
          <w:color w:val="000000" w:themeColor="text1"/>
          <w:lang w:eastAsia="en-US"/>
        </w:rPr>
        <w:t xml:space="preserve">Воспитатель </w:t>
      </w:r>
      <w:r w:rsidRPr="001548AB">
        <w:rPr>
          <w:color w:val="000000" w:themeColor="text1"/>
          <w:lang w:eastAsia="en-US"/>
        </w:rPr>
        <w:t>Рукавишникова Е.М. приняла участие в межрегиональной конференции «Здоровье и безопасность для дошкольников»</w:t>
      </w:r>
      <w:r>
        <w:rPr>
          <w:color w:val="000000" w:themeColor="text1"/>
          <w:lang w:eastAsia="en-US"/>
        </w:rPr>
        <w:t>.</w:t>
      </w:r>
      <w:r w:rsidRPr="0097788F">
        <w:rPr>
          <w:lang w:eastAsia="en-US"/>
        </w:rPr>
        <w:t xml:space="preserve"> </w:t>
      </w:r>
      <w:r w:rsidRPr="0097788F">
        <w:rPr>
          <w:bCs/>
          <w:lang w:eastAsia="en-US"/>
        </w:rPr>
        <w:t xml:space="preserve">Воспитатель </w:t>
      </w:r>
      <w:r w:rsidRPr="0097788F">
        <w:rPr>
          <w:lang w:eastAsia="en-US"/>
        </w:rPr>
        <w:t xml:space="preserve">Румянцева В.С. приняла участие в </w:t>
      </w:r>
      <w:proofErr w:type="spellStart"/>
      <w:r w:rsidRPr="0097788F">
        <w:rPr>
          <w:lang w:eastAsia="en-US"/>
        </w:rPr>
        <w:t>вебинарах</w:t>
      </w:r>
      <w:proofErr w:type="spellEnd"/>
      <w:r w:rsidRPr="0097788F">
        <w:rPr>
          <w:lang w:eastAsia="en-US"/>
        </w:rPr>
        <w:t xml:space="preserve"> «Как быть востребованным педагогом, обучая детей чтению»</w:t>
      </w:r>
      <w:r>
        <w:rPr>
          <w:lang w:eastAsia="en-US"/>
        </w:rPr>
        <w:t xml:space="preserve"> </w:t>
      </w:r>
      <w:r w:rsidRPr="006E4A4C">
        <w:rPr>
          <w:lang w:eastAsia="en-US"/>
        </w:rPr>
        <w:t>Ст</w:t>
      </w:r>
      <w:r>
        <w:rPr>
          <w:lang w:eastAsia="en-US"/>
        </w:rPr>
        <w:t>.</w:t>
      </w:r>
      <w:r w:rsidRPr="006E4A4C">
        <w:rPr>
          <w:lang w:eastAsia="en-US"/>
        </w:rPr>
        <w:t xml:space="preserve"> воспитатель Привалова Т.И. приняла участие на базе учебно-методического</w:t>
      </w:r>
      <w:r>
        <w:rPr>
          <w:lang w:eastAsia="en-US"/>
        </w:rPr>
        <w:t xml:space="preserve"> </w:t>
      </w:r>
      <w:r w:rsidRPr="006E4A4C">
        <w:rPr>
          <w:lang w:eastAsia="en-US"/>
        </w:rPr>
        <w:t xml:space="preserve">центра </w:t>
      </w:r>
      <w:r w:rsidRPr="006E4A4C">
        <w:rPr>
          <w:lang w:eastAsia="en-US"/>
        </w:rPr>
        <w:lastRenderedPageBreak/>
        <w:t>инновационного образования в семинаре «Интерактивные технологии в образовании», «Занятия по патриотическому воспитанию дошкольник</w:t>
      </w:r>
      <w:r>
        <w:rPr>
          <w:lang w:eastAsia="en-US"/>
        </w:rPr>
        <w:t xml:space="preserve">ов с роботом </w:t>
      </w:r>
      <w:proofErr w:type="spellStart"/>
      <w:r>
        <w:rPr>
          <w:lang w:eastAsia="en-US"/>
        </w:rPr>
        <w:t>Ботли</w:t>
      </w:r>
      <w:proofErr w:type="spellEnd"/>
      <w:r>
        <w:rPr>
          <w:lang w:eastAsia="en-US"/>
        </w:rPr>
        <w:t xml:space="preserve"> и </w:t>
      </w:r>
      <w:proofErr w:type="spellStart"/>
      <w:r>
        <w:rPr>
          <w:lang w:eastAsia="en-US"/>
        </w:rPr>
        <w:t>Робомышью</w:t>
      </w:r>
      <w:proofErr w:type="spellEnd"/>
      <w:r>
        <w:rPr>
          <w:lang w:eastAsia="en-US"/>
        </w:rPr>
        <w:t>».</w:t>
      </w:r>
      <w:r w:rsidRPr="0097788F">
        <w:rPr>
          <w:bCs/>
          <w:lang w:eastAsia="en-US"/>
        </w:rPr>
        <w:t xml:space="preserve"> Заведующий Воронова Е.В.</w:t>
      </w:r>
      <w:r>
        <w:rPr>
          <w:b/>
          <w:i/>
        </w:rPr>
        <w:t xml:space="preserve"> </w:t>
      </w:r>
      <w:r w:rsidRPr="0097788F">
        <w:rPr>
          <w:lang w:eastAsia="en-US"/>
        </w:rPr>
        <w:t>приняла участие в семинаре «Развитие универсальных учебных действий, в соответствии с требованиями ФГОС» в рамках международной образовательной программы «</w:t>
      </w:r>
      <w:r w:rsidRPr="0097788F">
        <w:rPr>
          <w:lang w:val="en-US" w:eastAsia="en-US"/>
        </w:rPr>
        <w:t>SMART</w:t>
      </w:r>
      <w:r w:rsidRPr="0097788F">
        <w:rPr>
          <w:lang w:eastAsia="en-US"/>
        </w:rPr>
        <w:t xml:space="preserve"> </w:t>
      </w:r>
      <w:r w:rsidRPr="0097788F">
        <w:rPr>
          <w:lang w:val="en-US" w:eastAsia="en-US"/>
        </w:rPr>
        <w:t>PLANET</w:t>
      </w:r>
      <w:r w:rsidRPr="0097788F">
        <w:rPr>
          <w:lang w:eastAsia="en-US"/>
        </w:rPr>
        <w:t>»</w:t>
      </w:r>
      <w:r>
        <w:rPr>
          <w:lang w:eastAsia="en-US"/>
        </w:rPr>
        <w:t>.</w:t>
      </w:r>
      <w:r w:rsidRPr="00F509B9">
        <w:rPr>
          <w:bCs/>
          <w:lang w:eastAsia="en-US"/>
        </w:rPr>
        <w:t xml:space="preserve"> </w:t>
      </w:r>
      <w:r w:rsidRPr="00124719">
        <w:rPr>
          <w:bCs/>
          <w:lang w:eastAsia="en-US"/>
        </w:rPr>
        <w:t xml:space="preserve">Воспитатель </w:t>
      </w:r>
      <w:r w:rsidRPr="00124719">
        <w:rPr>
          <w:lang w:eastAsia="en-US"/>
        </w:rPr>
        <w:t xml:space="preserve">Румянцева В.С. приняла участие в </w:t>
      </w:r>
      <w:r>
        <w:rPr>
          <w:lang w:eastAsia="en-US"/>
        </w:rPr>
        <w:t>семинаре-практикуме</w:t>
      </w:r>
      <w:r w:rsidRPr="00124719">
        <w:rPr>
          <w:lang w:eastAsia="en-US"/>
        </w:rPr>
        <w:t xml:space="preserve"> «</w:t>
      </w:r>
      <w:r>
        <w:rPr>
          <w:lang w:eastAsia="en-US"/>
        </w:rPr>
        <w:t>Творчество без границ</w:t>
      </w:r>
      <w:r w:rsidRPr="00124719">
        <w:rPr>
          <w:lang w:eastAsia="en-US"/>
        </w:rPr>
        <w:t xml:space="preserve">», в рамках </w:t>
      </w:r>
      <w:r>
        <w:rPr>
          <w:lang w:eastAsia="en-US"/>
        </w:rPr>
        <w:t>работы областной школы педагогического мастерства «Секреты мастерства»</w:t>
      </w:r>
      <w:r>
        <w:rPr>
          <w:lang w:eastAsia="en-US"/>
        </w:rPr>
        <w:t xml:space="preserve">. </w:t>
      </w:r>
    </w:p>
    <w:p w:rsidR="00F509B9" w:rsidRPr="00F509B9" w:rsidRDefault="00F509B9" w:rsidP="00F509B9">
      <w:pPr>
        <w:ind w:firstLine="709"/>
        <w:jc w:val="both"/>
        <w:rPr>
          <w:bCs/>
          <w:lang w:eastAsia="en-US"/>
        </w:rPr>
      </w:pPr>
      <w:r>
        <w:t>На сайте дошкольного учреждения педагогический коллектив своевременно выкладывает материалы своей практической работы с детьми, а также работы всего педагогического коллектива.</w:t>
      </w:r>
    </w:p>
    <w:p w:rsidR="00F509B9" w:rsidRDefault="00F509B9" w:rsidP="00F509B9">
      <w:pPr>
        <w:ind w:firstLine="709"/>
        <w:jc w:val="both"/>
      </w:pPr>
      <w:r>
        <w:t xml:space="preserve"> Представленный заведующим ДОУ публичный доклад о деятельности учреждения, отражает себе такие формы работы как: безопасность, питание, оснащение учреждения, а также представлены программы, которые используются в детском саду. На сайте учреждения, родители могут познакомиться с годовым планом, образовательной программой, учредительными документами детского сада, могут задать интересующий их вопрос заведующей, оставить свои комментарии. </w:t>
      </w:r>
    </w:p>
    <w:p w:rsidR="00F509B9" w:rsidRDefault="00F509B9" w:rsidP="00F509B9">
      <w:pPr>
        <w:ind w:firstLine="709"/>
        <w:jc w:val="both"/>
      </w:pPr>
      <w:r>
        <w:t>Весь состав педагогов обеспечивает своевременную полноту сбора родительской платы.</w:t>
      </w:r>
    </w:p>
    <w:p w:rsidR="00F509B9" w:rsidRDefault="00F509B9" w:rsidP="00F509B9">
      <w:pPr>
        <w:ind w:firstLine="709"/>
        <w:jc w:val="both"/>
      </w:pPr>
      <w:r>
        <w:t>Должники отсутствуют. В целом оплата производится родителями своевременно.</w:t>
      </w:r>
    </w:p>
    <w:p w:rsidR="00F509B9" w:rsidRDefault="00F509B9" w:rsidP="00F509B9">
      <w:pPr>
        <w:ind w:firstLine="709"/>
        <w:jc w:val="both"/>
      </w:pPr>
      <w:r>
        <w:t xml:space="preserve">Дошкольное учреждение ведёт активную работу по привлечению внебюджетных средств. В основном это родительские пожертвования и спонсорские средства. </w:t>
      </w:r>
    </w:p>
    <w:p w:rsidR="00F509B9" w:rsidRDefault="00F509B9" w:rsidP="00F509B9">
      <w:pPr>
        <w:ind w:firstLine="709"/>
        <w:jc w:val="both"/>
      </w:pPr>
      <w:r>
        <w:t>МБДОУ имеет территорию с полным ограждением, к зданию замечаний нет, помещения детского сада все эстетично оформлены. Администрация ДОУ выполняет все мероприятия по энергосбережению, а именно – в наличии имеется программа энергосбережения до 202</w:t>
      </w:r>
      <w:r>
        <w:t>6</w:t>
      </w:r>
      <w:r>
        <w:t xml:space="preserve">г., на все виды энергии и воды стоят прибору учета. Заведующая хозяйством ведет учет всех показаний и своевременно сдает цифровые показатели в органы контроля. Дошкольное учреждение выполняет план по потреблению электроэнергии, тепла и воды. </w:t>
      </w:r>
    </w:p>
    <w:p w:rsidR="00F509B9" w:rsidRDefault="00F509B9" w:rsidP="00F509B9">
      <w:pPr>
        <w:tabs>
          <w:tab w:val="left" w:pos="7088"/>
        </w:tabs>
        <w:ind w:firstLine="709"/>
        <w:jc w:val="both"/>
      </w:pPr>
      <w:r>
        <w:t>Вся материально – техническая база находится на подотчете. Ресурсная обеспеченность учебно-воспитательного процесса в норме. Замечаний по неэффективному расходованию бюджетных средств нет.</w:t>
      </w:r>
    </w:p>
    <w:p w:rsidR="00F509B9" w:rsidRDefault="00F509B9" w:rsidP="00F509B9">
      <w:pPr>
        <w:tabs>
          <w:tab w:val="left" w:pos="7088"/>
        </w:tabs>
        <w:ind w:firstLine="709"/>
        <w:jc w:val="both"/>
      </w:pPr>
      <w:r>
        <w:t xml:space="preserve">Работа всего коллектива направлена и на сохранение здоровья участников образовательного пространства.  </w:t>
      </w:r>
    </w:p>
    <w:p w:rsidR="00F509B9" w:rsidRDefault="00F509B9" w:rsidP="00F509B9">
      <w:pPr>
        <w:tabs>
          <w:tab w:val="left" w:pos="7088"/>
        </w:tabs>
        <w:ind w:firstLine="709"/>
        <w:jc w:val="both"/>
      </w:pPr>
      <w:r>
        <w:t xml:space="preserve">Случаев травматизма за отчетный период не было. Воспитателями внедряются такие формы сохранения здоровья детей как: походы, экскурсии, обучение и рисование на свежем воздухе, чистое дыхание, а также всевозможные дни здоровья и спартакиады совместные с родителями. </w:t>
      </w:r>
    </w:p>
    <w:p w:rsidR="00F509B9" w:rsidRDefault="00F509B9" w:rsidP="00F509B9">
      <w:pPr>
        <w:tabs>
          <w:tab w:val="left" w:pos="7088"/>
        </w:tabs>
        <w:ind w:firstLine="709"/>
        <w:jc w:val="both"/>
      </w:pPr>
      <w:r>
        <w:t xml:space="preserve">Безопасность учреждения организована в соответствии с требованиями, имеется пожарная сигнализация, тревожная кнопка, частная охрана. Коллектив регулярно проводит практические мероприятия по эвакуации в период опасности. </w:t>
      </w:r>
    </w:p>
    <w:p w:rsidR="00F509B9" w:rsidRDefault="00F509B9" w:rsidP="00F509B9">
      <w:pPr>
        <w:tabs>
          <w:tab w:val="left" w:pos="7088"/>
        </w:tabs>
        <w:ind w:firstLine="709"/>
        <w:jc w:val="both"/>
      </w:pPr>
      <w:r>
        <w:t xml:space="preserve">Питание в детском саду сбалансированное, 4 –х разовое. Имеется 10 –дневное примерное меню. Детское учреждение обеспечено подачей питьевой воды, обеспечены санитарно-гигиенические условия в группах и на пищеблоке, туалетных комнатах и гардеробов. </w:t>
      </w:r>
    </w:p>
    <w:p w:rsidR="00F509B9" w:rsidRDefault="00F509B9" w:rsidP="00F509B9">
      <w:pPr>
        <w:tabs>
          <w:tab w:val="left" w:pos="7088"/>
        </w:tabs>
        <w:ind w:firstLine="709"/>
        <w:jc w:val="both"/>
      </w:pPr>
      <w:r>
        <w:t xml:space="preserve">Правила внутреннего трудового распорядка коллективом не нарушались, исполняется коллективный договор, соблюдены все права работников ДОУ.   </w:t>
      </w:r>
    </w:p>
    <w:p w:rsidR="00F509B9" w:rsidRDefault="00F509B9" w:rsidP="00F509B9">
      <w:pPr>
        <w:tabs>
          <w:tab w:val="left" w:pos="7088"/>
        </w:tabs>
        <w:ind w:firstLine="709"/>
        <w:jc w:val="both"/>
      </w:pPr>
      <w:r>
        <w:t xml:space="preserve">В </w:t>
      </w:r>
      <w:proofErr w:type="spellStart"/>
      <w:r>
        <w:t>надзорно</w:t>
      </w:r>
      <w:proofErr w:type="spellEnd"/>
      <w:r>
        <w:t xml:space="preserve">-контрольные органы заведующая вовремя отправляет требуемые документы с указанными вопросами. За период июль, август, сентябрь месяц предписаний надзорных органов предъявлено не было. Предписания, представленные ранее этого периода, выполнены.   </w:t>
      </w:r>
    </w:p>
    <w:p w:rsidR="00F509B9" w:rsidRDefault="00F509B9" w:rsidP="00F509B9">
      <w:pPr>
        <w:tabs>
          <w:tab w:val="left" w:pos="7088"/>
        </w:tabs>
        <w:ind w:firstLine="709"/>
        <w:jc w:val="both"/>
      </w:pPr>
      <w:r>
        <w:t xml:space="preserve">Дисциплинарных взысканий у руководителя </w:t>
      </w:r>
      <w:r>
        <w:rPr>
          <w:color w:val="000000"/>
        </w:rPr>
        <w:t>нет.</w:t>
      </w:r>
    </w:p>
    <w:p w:rsidR="00F509B9" w:rsidRDefault="00F509B9" w:rsidP="00F509B9">
      <w:pPr>
        <w:tabs>
          <w:tab w:val="left" w:pos="7088"/>
        </w:tabs>
        <w:ind w:firstLine="709"/>
        <w:jc w:val="both"/>
      </w:pPr>
      <w:r>
        <w:t xml:space="preserve">Факта привлечения к уголовной ответственности нет.  </w:t>
      </w:r>
    </w:p>
    <w:p w:rsidR="00F509B9" w:rsidRDefault="00F509B9" w:rsidP="00F509B9">
      <w:pPr>
        <w:tabs>
          <w:tab w:val="left" w:pos="7088"/>
        </w:tabs>
      </w:pPr>
    </w:p>
    <w:p w:rsidR="00F509B9" w:rsidRDefault="00F509B9" w:rsidP="00F509B9">
      <w:pPr>
        <w:tabs>
          <w:tab w:val="left" w:pos="7088"/>
        </w:tabs>
      </w:pPr>
      <w:r>
        <w:t>Заведующая МБДОУ</w:t>
      </w:r>
    </w:p>
    <w:p w:rsidR="00F509B9" w:rsidRDefault="00F509B9" w:rsidP="00F509B9">
      <w:pPr>
        <w:tabs>
          <w:tab w:val="left" w:pos="7088"/>
        </w:tabs>
      </w:pPr>
      <w:r>
        <w:t xml:space="preserve">-детский сад № 25 «Огонёк» __Воронова_   /Е.В. </w:t>
      </w:r>
      <w:proofErr w:type="gramStart"/>
      <w:r>
        <w:t>Воронова./</w:t>
      </w:r>
      <w:proofErr w:type="gramEnd"/>
    </w:p>
    <w:p w:rsidR="00F509B9" w:rsidRDefault="00F509B9" w:rsidP="00F509B9"/>
    <w:p w:rsidR="00F509B9" w:rsidRDefault="00F509B9" w:rsidP="00F509B9"/>
    <w:p w:rsidR="00F509B9" w:rsidRPr="00E7254C" w:rsidRDefault="00F509B9" w:rsidP="00F509B9"/>
    <w:p w:rsidR="00ED1E88" w:rsidRDefault="00ED1E88"/>
    <w:sectPr w:rsidR="00ED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B9"/>
    <w:rsid w:val="00ED1E88"/>
    <w:rsid w:val="00F5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C2CA"/>
  <w15:chartTrackingRefBased/>
  <w15:docId w15:val="{5FADB904-7EA0-4A2A-9799-CF2A4B63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cp:lastPrinted>2024-01-12T11:54:00Z</cp:lastPrinted>
  <dcterms:created xsi:type="dcterms:W3CDTF">2024-01-12T11:46:00Z</dcterms:created>
  <dcterms:modified xsi:type="dcterms:W3CDTF">2024-01-12T12:00:00Z</dcterms:modified>
</cp:coreProperties>
</file>