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C5" w:rsidRDefault="00DF14E6">
      <w:pPr>
        <w:shd w:val="clear" w:color="auto" w:fill="FFFFFF"/>
        <w:spacing w:line="370" w:lineRule="exact"/>
        <w:ind w:left="710"/>
        <w:jc w:val="center"/>
      </w:pPr>
      <w:r>
        <w:rPr>
          <w:b/>
          <w:bCs/>
          <w:spacing w:val="-3"/>
          <w:sz w:val="28"/>
          <w:szCs w:val="28"/>
        </w:rPr>
        <w:t>Памятка</w:t>
      </w:r>
    </w:p>
    <w:p w:rsidR="00081CC5" w:rsidRDefault="00DF14E6">
      <w:pPr>
        <w:shd w:val="clear" w:color="auto" w:fill="FFFFFF"/>
        <w:spacing w:line="370" w:lineRule="exact"/>
        <w:ind w:left="730"/>
        <w:jc w:val="center"/>
      </w:pPr>
      <w:r>
        <w:rPr>
          <w:b/>
          <w:bCs/>
          <w:spacing w:val="-1"/>
          <w:sz w:val="28"/>
          <w:szCs w:val="28"/>
        </w:rPr>
        <w:t>по реагированию на информацию,</w:t>
      </w:r>
    </w:p>
    <w:p w:rsidR="00081CC5" w:rsidRDefault="00DF14E6">
      <w:pPr>
        <w:shd w:val="clear" w:color="auto" w:fill="FFFFFF"/>
        <w:spacing w:line="370" w:lineRule="exact"/>
        <w:ind w:left="715"/>
        <w:jc w:val="center"/>
      </w:pPr>
      <w:proofErr w:type="gramStart"/>
      <w:r>
        <w:rPr>
          <w:b/>
          <w:bCs/>
          <w:spacing w:val="-1"/>
          <w:sz w:val="28"/>
          <w:szCs w:val="28"/>
        </w:rPr>
        <w:t>причиняющую</w:t>
      </w:r>
      <w:proofErr w:type="gramEnd"/>
      <w:r>
        <w:rPr>
          <w:b/>
          <w:bCs/>
          <w:spacing w:val="-1"/>
          <w:sz w:val="28"/>
          <w:szCs w:val="28"/>
        </w:rPr>
        <w:t xml:space="preserve"> вред здоровью и (или) развитию детей,</w:t>
      </w:r>
    </w:p>
    <w:p w:rsidR="00081CC5" w:rsidRDefault="00DF14E6" w:rsidP="00B610AB">
      <w:pPr>
        <w:shd w:val="clear" w:color="auto" w:fill="FFFFFF"/>
        <w:ind w:left="720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распространяемую</w:t>
      </w:r>
      <w:proofErr w:type="gramEnd"/>
      <w:r>
        <w:rPr>
          <w:b/>
          <w:bCs/>
          <w:spacing w:val="-1"/>
          <w:sz w:val="28"/>
          <w:szCs w:val="28"/>
        </w:rPr>
        <w:t xml:space="preserve"> в сети Интернет</w:t>
      </w:r>
    </w:p>
    <w:p w:rsidR="00B610AB" w:rsidRDefault="00B610AB" w:rsidP="00B610AB">
      <w:pPr>
        <w:shd w:val="clear" w:color="auto" w:fill="FFFFFF"/>
        <w:ind w:left="576"/>
        <w:jc w:val="center"/>
        <w:rPr>
          <w:i/>
          <w:iCs/>
          <w:sz w:val="10"/>
          <w:szCs w:val="10"/>
        </w:rPr>
      </w:pPr>
    </w:p>
    <w:p w:rsidR="00081CC5" w:rsidRPr="00B610AB" w:rsidRDefault="00DF14E6" w:rsidP="00B610AB">
      <w:pPr>
        <w:shd w:val="clear" w:color="auto" w:fill="FFFFFF"/>
        <w:ind w:left="576"/>
        <w:jc w:val="center"/>
      </w:pPr>
      <w:r w:rsidRPr="00B610AB">
        <w:rPr>
          <w:i/>
          <w:iCs/>
          <w:sz w:val="28"/>
          <w:szCs w:val="28"/>
        </w:rPr>
        <w:t>(для специалистов органов и учреждений системы профилактики безнадзорности и правонарушений несовершеннолетних и местного самоуправления Брянской области, родителей и граждан, которые являются пользователями сети Интернет).</w:t>
      </w:r>
    </w:p>
    <w:p w:rsidR="00DF14E6" w:rsidRDefault="00DF14E6" w:rsidP="00B610AB">
      <w:pPr>
        <w:shd w:val="clear" w:color="auto" w:fill="FFFFFF"/>
        <w:ind w:left="2822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081CC5" w:rsidRDefault="00DF14E6" w:rsidP="00B610AB">
      <w:pPr>
        <w:shd w:val="clear" w:color="auto" w:fill="FFFFFF"/>
        <w:ind w:left="2822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Уважаемый пользователь сети Интернет!</w:t>
      </w:r>
    </w:p>
    <w:p w:rsidR="00DF14E6" w:rsidRDefault="00DF14E6" w:rsidP="00B610AB">
      <w:pPr>
        <w:shd w:val="clear" w:color="auto" w:fill="FFFFFF"/>
        <w:ind w:left="2822"/>
      </w:pPr>
    </w:p>
    <w:p w:rsidR="00081CC5" w:rsidRDefault="00DF14E6">
      <w:pPr>
        <w:shd w:val="clear" w:color="auto" w:fill="FFFFFF"/>
        <w:spacing w:before="43" w:line="317" w:lineRule="exact"/>
        <w:ind w:left="115" w:firstLine="562"/>
        <w:jc w:val="both"/>
      </w:pPr>
      <w:r>
        <w:rPr>
          <w:sz w:val="28"/>
          <w:szCs w:val="28"/>
        </w:rPr>
        <w:t xml:space="preserve">К информации, причиняющей вред здоровью и (или) развитию детей, а также </w:t>
      </w:r>
      <w:r>
        <w:rPr>
          <w:spacing w:val="-1"/>
          <w:sz w:val="28"/>
          <w:szCs w:val="28"/>
        </w:rPr>
        <w:t xml:space="preserve">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</w:t>
      </w:r>
      <w:r>
        <w:rPr>
          <w:sz w:val="28"/>
          <w:szCs w:val="28"/>
        </w:rPr>
        <w:t>причиняющей вред их здоровью и развитию».</w:t>
      </w:r>
    </w:p>
    <w:p w:rsidR="00081CC5" w:rsidRDefault="00DF14E6">
      <w:pPr>
        <w:shd w:val="clear" w:color="auto" w:fill="FFFFFF"/>
        <w:spacing w:line="317" w:lineRule="exact"/>
        <w:ind w:left="677"/>
      </w:pPr>
      <w:r>
        <w:rPr>
          <w:i/>
          <w:iCs/>
          <w:spacing w:val="-3"/>
          <w:sz w:val="28"/>
          <w:szCs w:val="28"/>
        </w:rPr>
        <w:t>Это информация:</w:t>
      </w:r>
    </w:p>
    <w:p w:rsidR="00081CC5" w:rsidRDefault="00DF14E6" w:rsidP="00B610A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17" w:lineRule="exact"/>
        <w:ind w:left="91" w:right="5" w:firstLine="566"/>
        <w:jc w:val="both"/>
        <w:rPr>
          <w:i/>
          <w:iCs/>
          <w:spacing w:val="-21"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побуждающая</w:t>
      </w:r>
      <w:proofErr w:type="gramEnd"/>
      <w:r>
        <w:rPr>
          <w:i/>
          <w:iCs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81CC5" w:rsidRDefault="00DF14E6" w:rsidP="00B610A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17" w:lineRule="exact"/>
        <w:ind w:left="91" w:right="19" w:firstLine="566"/>
        <w:jc w:val="both"/>
        <w:rPr>
          <w:i/>
          <w:iCs/>
          <w:spacing w:val="-13"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способная</w:t>
      </w:r>
      <w:proofErr w:type="gramEnd"/>
      <w:r>
        <w:rPr>
          <w:i/>
          <w:iCs/>
          <w:sz w:val="28"/>
          <w:szCs w:val="28"/>
        </w:rPr>
        <w:t xml:space="preserve"> вызвать у детей желание употребить наркотические средства, </w:t>
      </w:r>
      <w:r>
        <w:rPr>
          <w:i/>
          <w:iCs/>
          <w:spacing w:val="-2"/>
          <w:sz w:val="28"/>
          <w:szCs w:val="28"/>
        </w:rPr>
        <w:t xml:space="preserve">психотропные и (или) одурманивающие вещества, табачные изделия, алкогольную и </w:t>
      </w:r>
      <w:r>
        <w:rPr>
          <w:i/>
          <w:iCs/>
          <w:spacing w:val="-1"/>
          <w:sz w:val="28"/>
          <w:szCs w:val="28"/>
        </w:rPr>
        <w:t xml:space="preserve">спиртосодержащую продукцию, пиво и напитки, изготавливаемые на его основе, принять участие в азартных играх, заниматься проституцией, бродяжничеством </w:t>
      </w:r>
      <w:r>
        <w:rPr>
          <w:i/>
          <w:iCs/>
          <w:sz w:val="28"/>
          <w:szCs w:val="28"/>
        </w:rPr>
        <w:t xml:space="preserve">или </w:t>
      </w:r>
      <w:proofErr w:type="gramStart"/>
      <w:r>
        <w:rPr>
          <w:i/>
          <w:iCs/>
          <w:sz w:val="28"/>
          <w:szCs w:val="28"/>
        </w:rPr>
        <w:t>попрошайничеством</w:t>
      </w:r>
      <w:proofErr w:type="gramEnd"/>
      <w:r>
        <w:rPr>
          <w:i/>
          <w:iCs/>
          <w:sz w:val="28"/>
          <w:szCs w:val="28"/>
        </w:rPr>
        <w:t>;</w:t>
      </w:r>
    </w:p>
    <w:p w:rsidR="00081CC5" w:rsidRDefault="00DF14E6">
      <w:pPr>
        <w:shd w:val="clear" w:color="auto" w:fill="FFFFFF"/>
        <w:tabs>
          <w:tab w:val="left" w:pos="1090"/>
        </w:tabs>
        <w:spacing w:line="317" w:lineRule="exact"/>
        <w:ind w:left="72" w:right="38" w:firstLine="576"/>
        <w:jc w:val="both"/>
      </w:pPr>
      <w:r>
        <w:rPr>
          <w:i/>
          <w:iCs/>
          <w:spacing w:val="-18"/>
          <w:sz w:val="28"/>
          <w:szCs w:val="28"/>
        </w:rPr>
        <w:t>3)</w:t>
      </w:r>
      <w:r>
        <w:rPr>
          <w:i/>
          <w:iCs/>
          <w:sz w:val="28"/>
          <w:szCs w:val="28"/>
        </w:rPr>
        <w:tab/>
        <w:t>обосновывающая или оправдывающая допустимость насилия и (или)</w:t>
      </w:r>
      <w:r>
        <w:rPr>
          <w:i/>
          <w:iCs/>
          <w:sz w:val="28"/>
          <w:szCs w:val="28"/>
        </w:rPr>
        <w:br/>
        <w:t>жестокости либо побуждающая осуществлять насильственные действия по</w:t>
      </w:r>
      <w:r>
        <w:rPr>
          <w:i/>
          <w:iCs/>
          <w:sz w:val="28"/>
          <w:szCs w:val="28"/>
        </w:rPr>
        <w:br/>
        <w:t>отношению к людям или животным, за исключением случаев, предусмотренных</w:t>
      </w:r>
      <w:r>
        <w:rPr>
          <w:i/>
          <w:iCs/>
          <w:sz w:val="28"/>
          <w:szCs w:val="28"/>
        </w:rPr>
        <w:br/>
        <w:t>настоящим Федеральным законом;</w:t>
      </w:r>
    </w:p>
    <w:p w:rsidR="00081CC5" w:rsidRDefault="00DF14E6" w:rsidP="00B610AB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17" w:lineRule="exact"/>
        <w:ind w:left="72" w:right="58" w:firstLine="552"/>
        <w:jc w:val="both"/>
        <w:rPr>
          <w:i/>
          <w:iCs/>
          <w:spacing w:val="-13"/>
          <w:sz w:val="28"/>
          <w:szCs w:val="28"/>
        </w:rPr>
      </w:pPr>
      <w:r>
        <w:rPr>
          <w:i/>
          <w:iCs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081CC5" w:rsidRDefault="00DF14E6" w:rsidP="00B610AB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17" w:lineRule="exact"/>
        <w:ind w:left="624"/>
        <w:rPr>
          <w:i/>
          <w:iCs/>
          <w:spacing w:val="-13"/>
          <w:sz w:val="28"/>
          <w:szCs w:val="28"/>
        </w:rPr>
      </w:pPr>
      <w:proofErr w:type="gramStart"/>
      <w:r>
        <w:rPr>
          <w:i/>
          <w:iCs/>
          <w:spacing w:val="-2"/>
          <w:sz w:val="28"/>
          <w:szCs w:val="28"/>
        </w:rPr>
        <w:t>оправдывающая</w:t>
      </w:r>
      <w:proofErr w:type="gramEnd"/>
      <w:r>
        <w:rPr>
          <w:i/>
          <w:iCs/>
          <w:spacing w:val="-2"/>
          <w:sz w:val="28"/>
          <w:szCs w:val="28"/>
        </w:rPr>
        <w:t xml:space="preserve"> противоправное поведение;</w:t>
      </w:r>
    </w:p>
    <w:p w:rsidR="00081CC5" w:rsidRDefault="00DF14E6" w:rsidP="00B610AB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17" w:lineRule="exact"/>
        <w:ind w:left="624"/>
        <w:rPr>
          <w:i/>
          <w:iCs/>
          <w:spacing w:val="-16"/>
          <w:sz w:val="28"/>
          <w:szCs w:val="28"/>
        </w:rPr>
      </w:pPr>
      <w:proofErr w:type="gramStart"/>
      <w:r>
        <w:rPr>
          <w:i/>
          <w:iCs/>
          <w:spacing w:val="-1"/>
          <w:sz w:val="28"/>
          <w:szCs w:val="28"/>
        </w:rPr>
        <w:t>содержащая нецензурную брань;</w:t>
      </w:r>
      <w:proofErr w:type="gramEnd"/>
    </w:p>
    <w:p w:rsidR="00081CC5" w:rsidRDefault="00DF14E6" w:rsidP="00B610AB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17" w:lineRule="exact"/>
        <w:ind w:left="624"/>
        <w:rPr>
          <w:i/>
          <w:iCs/>
          <w:spacing w:val="-23"/>
          <w:sz w:val="28"/>
          <w:szCs w:val="28"/>
        </w:rPr>
      </w:pPr>
      <w:proofErr w:type="gramStart"/>
      <w:r>
        <w:rPr>
          <w:i/>
          <w:iCs/>
          <w:spacing w:val="-1"/>
          <w:sz w:val="28"/>
          <w:szCs w:val="28"/>
        </w:rPr>
        <w:t>содержащая</w:t>
      </w:r>
      <w:proofErr w:type="gramEnd"/>
      <w:r>
        <w:rPr>
          <w:i/>
          <w:iCs/>
          <w:spacing w:val="-1"/>
          <w:sz w:val="28"/>
          <w:szCs w:val="28"/>
        </w:rPr>
        <w:t xml:space="preserve"> информацию порнографического характера.</w:t>
      </w:r>
    </w:p>
    <w:p w:rsidR="00081CC5" w:rsidRDefault="00DF14E6">
      <w:pPr>
        <w:shd w:val="clear" w:color="auto" w:fill="FFFFFF"/>
        <w:spacing w:before="134" w:line="370" w:lineRule="exact"/>
        <w:ind w:left="29" w:right="72" w:firstLine="566"/>
        <w:jc w:val="both"/>
      </w:pPr>
      <w:proofErr w:type="gramStart"/>
      <w:r>
        <w:rPr>
          <w:sz w:val="28"/>
          <w:szCs w:val="28"/>
        </w:rPr>
        <w:t xml:space="preserve">Если Вы обнаружили в сети Интернет информацию, причиняющую вред здоровью и (или)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) </w:t>
      </w:r>
      <w:hyperlink r:id="rId6" w:history="1">
        <w:r>
          <w:rPr>
            <w:b/>
            <w:bCs/>
            <w:sz w:val="28"/>
            <w:szCs w:val="28"/>
            <w:u w:val="single"/>
            <w:lang w:val="en-US"/>
          </w:rPr>
          <w:t>http</w:t>
        </w:r>
        <w:r w:rsidRPr="00B610AB">
          <w:rPr>
            <w:b/>
            <w:bCs/>
            <w:sz w:val="28"/>
            <w:szCs w:val="28"/>
            <w:u w:val="single"/>
          </w:rPr>
          <w:t>://</w:t>
        </w:r>
        <w:proofErr w:type="spellStart"/>
        <w:r>
          <w:rPr>
            <w:b/>
            <w:bCs/>
            <w:sz w:val="28"/>
            <w:szCs w:val="28"/>
            <w:u w:val="single"/>
            <w:lang w:val="en-US"/>
          </w:rPr>
          <w:t>rkn</w:t>
        </w:r>
        <w:proofErr w:type="spellEnd"/>
        <w:r w:rsidRPr="00B610AB">
          <w:rPr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b/>
            <w:bCs/>
            <w:sz w:val="28"/>
            <w:szCs w:val="28"/>
            <w:u w:val="single"/>
            <w:lang w:val="en-US"/>
          </w:rPr>
          <w:t>gov</w:t>
        </w:r>
        <w:proofErr w:type="spellEnd"/>
        <w:r w:rsidRPr="00B610AB">
          <w:rPr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  <w:r w:rsidRPr="00B610AB">
          <w:rPr>
            <w:b/>
            <w:bCs/>
            <w:sz w:val="28"/>
            <w:szCs w:val="28"/>
            <w:u w:val="single"/>
          </w:rPr>
          <w:t>/</w:t>
        </w:r>
      </w:hyperlink>
      <w:r w:rsidRPr="00B610AB">
        <w:rPr>
          <w:b/>
          <w:bCs/>
          <w:sz w:val="28"/>
          <w:szCs w:val="28"/>
        </w:rPr>
        <w:t>.</w:t>
      </w:r>
      <w:proofErr w:type="gramEnd"/>
    </w:p>
    <w:p w:rsidR="00081CC5" w:rsidRDefault="00DF14E6">
      <w:pPr>
        <w:shd w:val="clear" w:color="auto" w:fill="FFFFFF"/>
        <w:spacing w:line="370" w:lineRule="exact"/>
        <w:ind w:right="96" w:firstLine="566"/>
        <w:jc w:val="both"/>
      </w:pPr>
      <w:r>
        <w:rPr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</w:t>
      </w:r>
      <w:r>
        <w:rPr>
          <w:spacing w:val="-1"/>
          <w:sz w:val="28"/>
          <w:szCs w:val="28"/>
        </w:rPr>
        <w:t>распространение которой в Российской Федерации запрещено, Вам необходимо:</w:t>
      </w:r>
    </w:p>
    <w:p w:rsidR="00081CC5" w:rsidRDefault="00DF14E6" w:rsidP="00B610AB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70" w:lineRule="exact"/>
        <w:ind w:left="557"/>
        <w:rPr>
          <w:spacing w:val="-18"/>
          <w:sz w:val="28"/>
          <w:szCs w:val="28"/>
        </w:rPr>
      </w:pPr>
      <w:r>
        <w:rPr>
          <w:sz w:val="28"/>
          <w:szCs w:val="28"/>
          <w:u w:val="single"/>
        </w:rPr>
        <w:t>зайти   на  Единый   реестр   доменных   имен</w:t>
      </w:r>
      <w:r>
        <w:rPr>
          <w:sz w:val="28"/>
          <w:szCs w:val="28"/>
        </w:rPr>
        <w:t xml:space="preserve">   сайта    </w:t>
      </w:r>
      <w:proofErr w:type="spellStart"/>
      <w:r>
        <w:rPr>
          <w:sz w:val="28"/>
          <w:szCs w:val="28"/>
        </w:rPr>
        <w:t>Роскомнадзора</w:t>
      </w:r>
      <w:proofErr w:type="spellEnd"/>
    </w:p>
    <w:p w:rsidR="00B610AB" w:rsidRPr="003F18D1" w:rsidRDefault="003F18D1" w:rsidP="00B610AB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70" w:lineRule="exact"/>
        <w:ind w:left="557"/>
        <w:rPr>
          <w:b/>
          <w:bCs/>
          <w:spacing w:val="-8"/>
          <w:sz w:val="28"/>
          <w:szCs w:val="28"/>
        </w:rPr>
      </w:pPr>
      <w:hyperlink r:id="rId7" w:history="1">
        <w:r w:rsidR="00DF14E6">
          <w:rPr>
            <w:b/>
            <w:bCs/>
            <w:spacing w:val="-1"/>
            <w:sz w:val="28"/>
            <w:szCs w:val="28"/>
            <w:u w:val="single"/>
            <w:lang w:val="en-US"/>
          </w:rPr>
          <w:t>http</w:t>
        </w:r>
        <w:r w:rsidR="00DF14E6" w:rsidRPr="00B610AB">
          <w:rPr>
            <w:b/>
            <w:bCs/>
            <w:spacing w:val="-1"/>
            <w:sz w:val="28"/>
            <w:szCs w:val="28"/>
            <w:u w:val="single"/>
          </w:rPr>
          <w:t>://</w:t>
        </w:r>
        <w:proofErr w:type="spellStart"/>
        <w:r w:rsidR="00DF14E6">
          <w:rPr>
            <w:b/>
            <w:bCs/>
            <w:spacing w:val="-1"/>
            <w:sz w:val="28"/>
            <w:szCs w:val="28"/>
            <w:u w:val="single"/>
            <w:lang w:val="en-US"/>
          </w:rPr>
          <w:t>rkn</w:t>
        </w:r>
        <w:proofErr w:type="spellEnd"/>
        <w:r w:rsidR="00DF14E6" w:rsidRPr="00B610AB">
          <w:rPr>
            <w:b/>
            <w:bCs/>
            <w:spacing w:val="-1"/>
            <w:sz w:val="28"/>
            <w:szCs w:val="28"/>
            <w:u w:val="single"/>
          </w:rPr>
          <w:t>.</w:t>
        </w:r>
        <w:proofErr w:type="spellStart"/>
        <w:r w:rsidR="00DF14E6">
          <w:rPr>
            <w:b/>
            <w:bCs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="00DF14E6" w:rsidRPr="00B610AB">
          <w:rPr>
            <w:b/>
            <w:bCs/>
            <w:spacing w:val="-1"/>
            <w:sz w:val="28"/>
            <w:szCs w:val="28"/>
            <w:u w:val="single"/>
          </w:rPr>
          <w:t>.</w:t>
        </w:r>
        <w:proofErr w:type="spellStart"/>
        <w:r w:rsidR="00DF14E6">
          <w:rPr>
            <w:b/>
            <w:bCs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="00DF14E6" w:rsidRPr="00B610AB">
          <w:rPr>
            <w:b/>
            <w:bCs/>
            <w:spacing w:val="-1"/>
            <w:sz w:val="28"/>
            <w:szCs w:val="28"/>
            <w:u w:val="single"/>
          </w:rPr>
          <w:t>/</w:t>
        </w:r>
        <w:r w:rsidR="00DF14E6">
          <w:rPr>
            <w:b/>
            <w:bCs/>
            <w:spacing w:val="-1"/>
            <w:sz w:val="28"/>
            <w:szCs w:val="28"/>
            <w:u w:val="single"/>
            <w:lang w:val="en-US"/>
          </w:rPr>
          <w:t>feedback</w:t>
        </w:r>
        <w:r w:rsidR="00DF14E6" w:rsidRPr="00B610AB">
          <w:rPr>
            <w:b/>
            <w:bCs/>
            <w:spacing w:val="-1"/>
            <w:sz w:val="28"/>
            <w:szCs w:val="28"/>
            <w:u w:val="single"/>
          </w:rPr>
          <w:t>/</w:t>
        </w:r>
      </w:hyperlink>
      <w:r w:rsidR="00DF14E6" w:rsidRPr="00B610AB">
        <w:rPr>
          <w:b/>
          <w:bCs/>
          <w:spacing w:val="-1"/>
          <w:sz w:val="28"/>
          <w:szCs w:val="28"/>
        </w:rPr>
        <w:t xml:space="preserve"> </w:t>
      </w:r>
      <w:r w:rsidR="00DF14E6">
        <w:rPr>
          <w:spacing w:val="-1"/>
          <w:sz w:val="28"/>
          <w:szCs w:val="28"/>
        </w:rPr>
        <w:t xml:space="preserve">в раздел </w:t>
      </w:r>
      <w:r w:rsidR="00DF14E6">
        <w:rPr>
          <w:spacing w:val="-1"/>
          <w:sz w:val="28"/>
          <w:szCs w:val="28"/>
          <w:u w:val="single"/>
        </w:rPr>
        <w:t>«Приём сообщений»</w:t>
      </w:r>
      <w:r w:rsidR="00DF14E6">
        <w:rPr>
          <w:spacing w:val="-1"/>
          <w:sz w:val="28"/>
          <w:szCs w:val="28"/>
        </w:rPr>
        <w:t>.</w:t>
      </w:r>
    </w:p>
    <w:p w:rsidR="003F18D1" w:rsidRDefault="003F18D1" w:rsidP="003F18D1">
      <w:pPr>
        <w:pStyle w:val="western"/>
        <w:spacing w:after="0" w:afterAutospacing="0"/>
        <w:ind w:left="144" w:right="29"/>
      </w:pPr>
      <w:r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  <w:u w:val="single"/>
        </w:rPr>
        <w:t>заполнить форму заявки</w:t>
      </w:r>
      <w:r>
        <w:rPr>
          <w:sz w:val="28"/>
          <w:szCs w:val="28"/>
        </w:rPr>
        <w:t xml:space="preserve"> в электронном виде </w:t>
      </w:r>
      <w:r>
        <w:rPr>
          <w:i/>
          <w:iCs/>
          <w:sz w:val="28"/>
          <w:szCs w:val="28"/>
        </w:rPr>
        <w:t>(обращаем внимание на поля,</w:t>
      </w:r>
      <w:r>
        <w:rPr>
          <w:i/>
          <w:iCs/>
          <w:sz w:val="28"/>
          <w:szCs w:val="28"/>
        </w:rPr>
        <w:br/>
        <w:t>обязательные для заполнения);</w:t>
      </w:r>
    </w:p>
    <w:p w:rsidR="003F18D1" w:rsidRDefault="003F18D1" w:rsidP="003F18D1">
      <w:pPr>
        <w:pStyle w:val="western"/>
        <w:spacing w:after="0" w:afterAutospacing="0"/>
        <w:ind w:left="130"/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u w:val="single"/>
        </w:rPr>
        <w:t>копировать ссылку</w:t>
      </w:r>
      <w:r>
        <w:rPr>
          <w:sz w:val="28"/>
          <w:szCs w:val="28"/>
        </w:rPr>
        <w:t>, содержащую, по Вашему мнению, запрещённую</w:t>
      </w:r>
      <w:r>
        <w:rPr>
          <w:sz w:val="28"/>
          <w:szCs w:val="28"/>
        </w:rPr>
        <w:br/>
        <w:t xml:space="preserve">информацию </w:t>
      </w:r>
      <w:r>
        <w:rPr>
          <w:sz w:val="28"/>
          <w:szCs w:val="28"/>
          <w:u w:val="single"/>
        </w:rPr>
        <w:t>и указать данный адрес в строке «Указатель страницы сайта в сети</w:t>
      </w:r>
      <w:r>
        <w:rPr>
          <w:sz w:val="28"/>
          <w:szCs w:val="28"/>
          <w:u w:val="single"/>
        </w:rPr>
        <w:br/>
        <w:t>Интернет</w:t>
      </w:r>
      <w:r>
        <w:rPr>
          <w:sz w:val="28"/>
          <w:szCs w:val="28"/>
        </w:rPr>
        <w:t>;</w:t>
      </w:r>
    </w:p>
    <w:p w:rsidR="003F18D1" w:rsidRDefault="003F18D1" w:rsidP="003F18D1">
      <w:pPr>
        <w:pStyle w:val="western"/>
        <w:numPr>
          <w:ilvl w:val="0"/>
          <w:numId w:val="4"/>
        </w:numPr>
        <w:spacing w:after="0" w:afterAutospacing="0"/>
      </w:pPr>
      <w:r>
        <w:rPr>
          <w:sz w:val="28"/>
          <w:szCs w:val="28"/>
          <w:u w:val="single"/>
        </w:rPr>
        <w:t>выбрать источник и тип информации</w:t>
      </w:r>
      <w:r>
        <w:rPr>
          <w:sz w:val="28"/>
          <w:szCs w:val="28"/>
        </w:rPr>
        <w:t>;</w:t>
      </w:r>
    </w:p>
    <w:p w:rsidR="003F18D1" w:rsidRDefault="003F18D1" w:rsidP="003F18D1">
      <w:pPr>
        <w:pStyle w:val="western"/>
        <w:numPr>
          <w:ilvl w:val="0"/>
          <w:numId w:val="4"/>
        </w:numPr>
        <w:spacing w:after="0" w:afterAutospacing="0"/>
      </w:pPr>
      <w:r>
        <w:rPr>
          <w:sz w:val="28"/>
          <w:szCs w:val="28"/>
        </w:rPr>
        <w:t xml:space="preserve">сделать Скриншот страницы с запрещённой информацией </w:t>
      </w:r>
      <w:r>
        <w:rPr>
          <w:i/>
          <w:iCs/>
          <w:sz w:val="28"/>
          <w:szCs w:val="28"/>
        </w:rPr>
        <w:t>(обязательно);</w:t>
      </w:r>
    </w:p>
    <w:p w:rsidR="003F18D1" w:rsidRDefault="003F18D1" w:rsidP="003F18D1">
      <w:pPr>
        <w:pStyle w:val="western"/>
        <w:spacing w:after="0" w:afterAutospacing="0"/>
        <w:ind w:left="115" w:right="14"/>
      </w:pPr>
      <w:r>
        <w:rPr>
          <w:sz w:val="28"/>
          <w:szCs w:val="28"/>
        </w:rPr>
        <w:t xml:space="preserve">6) в зависимости от содержания страницы </w:t>
      </w:r>
      <w:r>
        <w:rPr>
          <w:sz w:val="28"/>
          <w:szCs w:val="28"/>
          <w:u w:val="single"/>
        </w:rPr>
        <w:t>выбрать, какую информацию</w:t>
      </w:r>
      <w:r>
        <w:rPr>
          <w:sz w:val="28"/>
          <w:szCs w:val="28"/>
          <w:u w:val="single"/>
        </w:rPr>
        <w:br/>
        <w:t>содержит данный сайт</w:t>
      </w:r>
      <w:r>
        <w:rPr>
          <w:sz w:val="28"/>
          <w:szCs w:val="28"/>
        </w:rPr>
        <w:t xml:space="preserve">: видео изображения, фото изображения, текст,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  <w:t xml:space="preserve">трансляция, другая информация </w:t>
      </w:r>
      <w:r>
        <w:rPr>
          <w:i/>
          <w:iCs/>
          <w:sz w:val="28"/>
          <w:szCs w:val="28"/>
        </w:rPr>
        <w:t>(можно выбрать все пункты);</w:t>
      </w:r>
    </w:p>
    <w:p w:rsidR="003F18D1" w:rsidRDefault="003F18D1" w:rsidP="003F18D1">
      <w:pPr>
        <w:pStyle w:val="western"/>
        <w:spacing w:after="0" w:afterAutospacing="0"/>
        <w:ind w:left="677"/>
      </w:pPr>
      <w:r>
        <w:rPr>
          <w:sz w:val="28"/>
          <w:szCs w:val="28"/>
        </w:rPr>
        <w:t xml:space="preserve">7) обязательно </w:t>
      </w:r>
      <w:r>
        <w:rPr>
          <w:sz w:val="28"/>
          <w:szCs w:val="28"/>
          <w:u w:val="single"/>
        </w:rPr>
        <w:t>указать тип информации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(свободный или ограниченный);</w:t>
      </w:r>
    </w:p>
    <w:p w:rsidR="003F18D1" w:rsidRDefault="003F18D1" w:rsidP="003F18D1">
      <w:pPr>
        <w:pStyle w:val="western"/>
        <w:spacing w:after="0" w:afterAutospacing="0"/>
        <w:ind w:left="115" w:right="14"/>
      </w:pPr>
      <w:proofErr w:type="gramStart"/>
      <w:r>
        <w:rPr>
          <w:sz w:val="28"/>
          <w:szCs w:val="28"/>
        </w:rPr>
        <w:t xml:space="preserve">8) </w:t>
      </w:r>
      <w:r>
        <w:rPr>
          <w:sz w:val="28"/>
          <w:szCs w:val="28"/>
          <w:u w:val="single"/>
        </w:rPr>
        <w:t>заполнить данные о себе и ввести защитный код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{отметить поле</w:t>
      </w:r>
      <w:r>
        <w:rPr>
          <w:i/>
          <w:iCs/>
          <w:sz w:val="28"/>
          <w:szCs w:val="28"/>
        </w:rPr>
        <w:br/>
        <w:t>«направлять ответ по эл. почте»).</w:t>
      </w:r>
      <w:proofErr w:type="gramEnd"/>
    </w:p>
    <w:p w:rsidR="003F18D1" w:rsidRDefault="003F18D1" w:rsidP="003F18D1">
      <w:pPr>
        <w:pStyle w:val="western"/>
        <w:spacing w:after="0" w:afterAutospacing="0"/>
        <w:ind w:left="662"/>
      </w:pPr>
      <w:r>
        <w:rPr>
          <w:sz w:val="28"/>
          <w:szCs w:val="28"/>
        </w:rPr>
        <w:t>Через некоторое время Вы получаете первичную обратную информацию:</w:t>
      </w:r>
    </w:p>
    <w:p w:rsidR="003F18D1" w:rsidRDefault="003F18D1" w:rsidP="003F18D1">
      <w:pPr>
        <w:pStyle w:val="western"/>
        <w:numPr>
          <w:ilvl w:val="0"/>
          <w:numId w:val="5"/>
        </w:numPr>
        <w:spacing w:after="0" w:afterAutospacing="0"/>
        <w:ind w:right="29"/>
      </w:pPr>
      <w:r>
        <w:rPr>
          <w:sz w:val="28"/>
          <w:szCs w:val="28"/>
        </w:rPr>
        <w:t xml:space="preserve">1-ое электронное сообщение: </w:t>
      </w:r>
      <w:r>
        <w:rPr>
          <w:i/>
          <w:iCs/>
          <w:sz w:val="28"/>
          <w:szCs w:val="28"/>
        </w:rPr>
        <w:t xml:space="preserve">В течение нескольких дней </w:t>
      </w:r>
      <w:proofErr w:type="spellStart"/>
      <w:r>
        <w:rPr>
          <w:i/>
          <w:iCs/>
          <w:sz w:val="28"/>
          <w:szCs w:val="28"/>
        </w:rPr>
        <w:t>Роскомнадзор</w:t>
      </w:r>
      <w:proofErr w:type="spellEnd"/>
      <w:r>
        <w:rPr>
          <w:i/>
          <w:iCs/>
          <w:sz w:val="28"/>
          <w:szCs w:val="28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противоправным контентом.</w:t>
      </w:r>
    </w:p>
    <w:p w:rsidR="003F18D1" w:rsidRDefault="003F18D1" w:rsidP="003F18D1">
      <w:pPr>
        <w:pStyle w:val="western"/>
        <w:numPr>
          <w:ilvl w:val="0"/>
          <w:numId w:val="5"/>
        </w:numPr>
        <w:spacing w:after="0" w:afterAutospacing="0"/>
        <w:ind w:right="43"/>
      </w:pPr>
      <w:r>
        <w:rPr>
          <w:sz w:val="28"/>
          <w:szCs w:val="28"/>
        </w:rPr>
        <w:t xml:space="preserve">2-ое электронное сообщение: </w:t>
      </w:r>
      <w:proofErr w:type="spellStart"/>
      <w:r>
        <w:rPr>
          <w:i/>
          <w:iCs/>
          <w:sz w:val="28"/>
          <w:szCs w:val="28"/>
        </w:rPr>
        <w:t>Роскомнадзор</w:t>
      </w:r>
      <w:proofErr w:type="spellEnd"/>
      <w:r>
        <w:rPr>
          <w:i/>
          <w:iCs/>
          <w:sz w:val="28"/>
          <w:szCs w:val="28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</w:t>
      </w:r>
    </w:p>
    <w:p w:rsidR="003F18D1" w:rsidRDefault="003F18D1" w:rsidP="003F18D1">
      <w:pPr>
        <w:pStyle w:val="western"/>
        <w:spacing w:after="0" w:afterAutospacing="0"/>
        <w:ind w:left="43" w:right="43"/>
      </w:pPr>
      <w:r>
        <w:rPr>
          <w:sz w:val="28"/>
          <w:szCs w:val="28"/>
        </w:rPr>
        <w:t>Уполномоченные органы принимают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</w:t>
      </w:r>
      <w:proofErr w:type="gramStart"/>
      <w:r>
        <w:rPr>
          <w:sz w:val="28"/>
          <w:szCs w:val="28"/>
        </w:rPr>
        <w:t>,.</w:t>
      </w:r>
      <w:proofErr w:type="gramEnd"/>
    </w:p>
    <w:p w:rsidR="003F18D1" w:rsidRDefault="003F18D1" w:rsidP="003F18D1">
      <w:pPr>
        <w:pStyle w:val="western"/>
        <w:spacing w:after="0" w:afterAutospacing="0"/>
        <w:ind w:left="43" w:right="72"/>
      </w:pPr>
      <w:r>
        <w:rPr>
          <w:sz w:val="28"/>
          <w:szCs w:val="28"/>
        </w:rPr>
        <w:t xml:space="preserve">С этапами обработки информации, проверки и процедурой рассмотрения заявок в Едином реестре Вы можете ознакомиться на странице: </w:t>
      </w:r>
      <w:hyperlink r:id="rId8" w:tgtFrame="_blank" w:history="1">
        <w:r>
          <w:rPr>
            <w:rStyle w:val="a3"/>
            <w:b/>
            <w:bCs/>
            <w:sz w:val="28"/>
            <w:szCs w:val="28"/>
            <w:lang w:val="en-US"/>
          </w:rPr>
          <w:t>http</w:t>
        </w:r>
        <w:r>
          <w:rPr>
            <w:rStyle w:val="a3"/>
            <w:b/>
            <w:bCs/>
            <w:sz w:val="28"/>
            <w:szCs w:val="28"/>
          </w:rPr>
          <w:t>://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eais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rkn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  <w:lang w:val="en-US"/>
        </w:rPr>
        <w:t>feedback</w:t>
      </w:r>
      <w:r>
        <w:rPr>
          <w:b/>
          <w:bCs/>
          <w:sz w:val="28"/>
          <w:szCs w:val="28"/>
        </w:rPr>
        <w:t>/.</w:t>
      </w:r>
    </w:p>
    <w:p w:rsidR="003F18D1" w:rsidRDefault="003F18D1" w:rsidP="003F18D1">
      <w:pPr>
        <w:pStyle w:val="western"/>
        <w:spacing w:after="0" w:afterAutospacing="0"/>
        <w:ind w:left="29" w:right="86"/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 </w:t>
      </w:r>
      <w:hyperlink r:id="rId9" w:tgtFrame="_blank" w:history="1">
        <w:r>
          <w:rPr>
            <w:rStyle w:val="a3"/>
            <w:b/>
            <w:bCs/>
            <w:sz w:val="28"/>
            <w:szCs w:val="28"/>
            <w:lang w:val="en-US"/>
          </w:rPr>
          <w:t>http</w:t>
        </w:r>
        <w:r>
          <w:rPr>
            <w:rStyle w:val="a3"/>
            <w:b/>
            <w:bCs/>
            <w:sz w:val="28"/>
            <w:szCs w:val="28"/>
          </w:rPr>
          <w:t>://</w:t>
        </w:r>
      </w:hyperlink>
      <w:r>
        <w:rPr>
          <w:b/>
          <w:bCs/>
          <w:sz w:val="28"/>
          <w:szCs w:val="28"/>
        </w:rPr>
        <w:t xml:space="preserve"> </w:t>
      </w:r>
      <w:hyperlink r:id="rId10" w:tgtFrame="_blank" w:history="1"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eais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rkn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/.</w:t>
      </w:r>
    </w:p>
    <w:p w:rsidR="003F18D1" w:rsidRDefault="003F18D1" w:rsidP="003F18D1">
      <w:pPr>
        <w:pStyle w:val="western"/>
        <w:spacing w:after="0" w:afterAutospacing="0"/>
        <w:ind w:left="29" w:right="101"/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3F18D1" w:rsidRDefault="003F18D1" w:rsidP="003F18D1">
      <w:pPr>
        <w:pStyle w:val="western"/>
        <w:spacing w:after="0" w:afterAutospacing="0"/>
        <w:ind w:right="101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</w:t>
      </w:r>
      <w:proofErr w:type="spellStart"/>
      <w:r>
        <w:rPr>
          <w:sz w:val="28"/>
          <w:szCs w:val="28"/>
          <w:lang w:val="en-US"/>
        </w:rPr>
        <w:t>zapret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@.</w:t>
      </w:r>
      <w:proofErr w:type="spellStart"/>
      <w:r>
        <w:rPr>
          <w:sz w:val="28"/>
          <w:szCs w:val="28"/>
          <w:lang w:val="en-US"/>
        </w:rPr>
        <w:t>rkrt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3F18D1" w:rsidRDefault="003F18D1" w:rsidP="003F18D1">
      <w:pPr>
        <w:shd w:val="clear" w:color="auto" w:fill="FFFFFF"/>
        <w:tabs>
          <w:tab w:val="left" w:pos="912"/>
        </w:tabs>
        <w:spacing w:line="370" w:lineRule="exact"/>
        <w:ind w:left="557"/>
        <w:rPr>
          <w:b/>
          <w:bCs/>
          <w:spacing w:val="-8"/>
          <w:sz w:val="28"/>
          <w:szCs w:val="28"/>
        </w:rPr>
      </w:pPr>
      <w:bookmarkStart w:id="0" w:name="_GoBack"/>
      <w:bookmarkEnd w:id="0"/>
    </w:p>
    <w:sectPr w:rsidR="003F18D1">
      <w:type w:val="continuous"/>
      <w:pgSz w:w="11909" w:h="16834"/>
      <w:pgMar w:top="972" w:right="511" w:bottom="36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BCC"/>
    <w:multiLevelType w:val="multilevel"/>
    <w:tmpl w:val="EAA67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A62A8"/>
    <w:multiLevelType w:val="singleLevel"/>
    <w:tmpl w:val="52C008F4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">
    <w:nsid w:val="3DC1471E"/>
    <w:multiLevelType w:val="singleLevel"/>
    <w:tmpl w:val="40601C0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B5B526C"/>
    <w:multiLevelType w:val="singleLevel"/>
    <w:tmpl w:val="6D664C6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D5233A0"/>
    <w:multiLevelType w:val="multilevel"/>
    <w:tmpl w:val="806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0AB"/>
    <w:rsid w:val="00081CC5"/>
    <w:rsid w:val="003F18D1"/>
    <w:rsid w:val="00B610AB"/>
    <w:rsid w:val="00D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1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3F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eais.rkn.gov.ru%26ts%3D1485182379%26uid%3D1025753711403629619&amp;sign=08e7c0279365d0fb4ae8978f3e1ed058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n.gov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http%253A%252F%252Feais.rkn.gov.ru%26ts%3D1485182379%26uid%3D1025753711403629619&amp;sign=08e7c0279365d0fb4ae8978f3e1ed058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NULL%26ts%3D1485182379%26uid%3D1025753711403629619&amp;sign=be83086824975072160f9c6b70945dc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3</cp:revision>
  <dcterms:created xsi:type="dcterms:W3CDTF">2017-01-23T12:53:00Z</dcterms:created>
  <dcterms:modified xsi:type="dcterms:W3CDTF">2017-01-23T14:40:00Z</dcterms:modified>
</cp:coreProperties>
</file>